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97" w:rsidRDefault="00A872A1" w:rsidP="00A872A1">
      <w:pPr>
        <w:pStyle w:val="Heading1"/>
        <w:spacing w:before="65"/>
        <w:ind w:right="2411"/>
        <w:rPr>
          <w:rFonts w:ascii="Times New Roman"/>
        </w:rPr>
      </w:pPr>
      <w:r>
        <w:rPr>
          <w:rFonts w:ascii="Times New Roman"/>
        </w:rPr>
        <w:t xml:space="preserve">                              </w:t>
      </w:r>
      <w:r w:rsidR="00D95100">
        <w:rPr>
          <w:rFonts w:ascii="Times New Roman"/>
        </w:rPr>
        <w:t xml:space="preserve">    </w:t>
      </w:r>
    </w:p>
    <w:p w:rsidR="00A04F64" w:rsidRDefault="00525E97" w:rsidP="00525E97">
      <w:pPr>
        <w:pStyle w:val="Heading1"/>
        <w:spacing w:before="65"/>
        <w:ind w:right="2411"/>
        <w:rPr>
          <w:rFonts w:ascii="Times New Roman"/>
        </w:rPr>
      </w:pPr>
      <w:r>
        <w:rPr>
          <w:rFonts w:ascii="Times New Roman"/>
        </w:rPr>
        <w:t xml:space="preserve">                                  </w:t>
      </w:r>
      <w:r w:rsidR="00323F76">
        <w:rPr>
          <w:rFonts w:ascii="Times New Roman"/>
        </w:rPr>
        <w:t>ICIDA-2023</w:t>
      </w:r>
    </w:p>
    <w:p w:rsidR="00323F76" w:rsidRDefault="00323F76" w:rsidP="00323F76">
      <w:pPr>
        <w:pStyle w:val="Heading2"/>
        <w:tabs>
          <w:tab w:val="left" w:pos="10530"/>
        </w:tabs>
        <w:spacing w:before="1"/>
        <w:ind w:left="270" w:right="90" w:firstLine="0"/>
        <w:rPr>
          <w:color w:val="0070C0"/>
        </w:rPr>
      </w:pPr>
      <w:r>
        <w:rPr>
          <w:noProof/>
          <w:lang w:val="en-IN" w:eastAsia="en-IN"/>
        </w:rPr>
        <w:drawing>
          <wp:inline distT="0" distB="0" distL="0" distR="0" wp14:anchorId="7EEC5453" wp14:editId="4B6BF03C">
            <wp:extent cx="819150" cy="2603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260350"/>
                    </a:xfrm>
                    <a:prstGeom prst="rect">
                      <a:avLst/>
                    </a:prstGeom>
                    <a:noFill/>
                    <a:ln>
                      <a:noFill/>
                    </a:ln>
                  </pic:spPr>
                </pic:pic>
              </a:graphicData>
            </a:graphic>
          </wp:inline>
        </w:drawing>
      </w:r>
      <w:r>
        <w:rPr>
          <w:noProof/>
          <w:color w:val="0070C0"/>
          <w:lang w:val="en-IN" w:eastAsia="en-IN"/>
        </w:rPr>
        <w:t xml:space="preserve">                                                                                                           </w:t>
      </w:r>
      <w:r>
        <w:rPr>
          <w:noProof/>
          <w:color w:val="0070C0"/>
          <w:lang w:val="en-IN" w:eastAsia="en-IN"/>
        </w:rPr>
        <w:drawing>
          <wp:inline distT="0" distB="0" distL="0" distR="0" wp14:anchorId="71270F3D" wp14:editId="02807D11">
            <wp:extent cx="876300" cy="5762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6300" cy="576227"/>
                    </a:xfrm>
                    <a:prstGeom prst="rect">
                      <a:avLst/>
                    </a:prstGeom>
                  </pic:spPr>
                </pic:pic>
              </a:graphicData>
            </a:graphic>
          </wp:inline>
        </w:drawing>
      </w:r>
      <w:r w:rsidR="00525E97">
        <w:rPr>
          <w:color w:val="0070C0"/>
        </w:rPr>
        <w:t xml:space="preserve">     </w:t>
      </w:r>
    </w:p>
    <w:p w:rsidR="00323F76" w:rsidRDefault="00323F76" w:rsidP="00323F76">
      <w:pPr>
        <w:pStyle w:val="Heading2"/>
        <w:tabs>
          <w:tab w:val="left" w:pos="10530"/>
        </w:tabs>
        <w:spacing w:before="1"/>
        <w:ind w:left="270" w:right="90" w:firstLine="0"/>
        <w:rPr>
          <w:color w:val="0070C0"/>
        </w:rPr>
      </w:pPr>
    </w:p>
    <w:p w:rsidR="00D95100" w:rsidRDefault="00323F76" w:rsidP="00323F76">
      <w:pPr>
        <w:pStyle w:val="Heading2"/>
        <w:tabs>
          <w:tab w:val="left" w:pos="10530"/>
        </w:tabs>
        <w:spacing w:before="1"/>
        <w:ind w:left="270" w:right="90" w:firstLine="0"/>
        <w:jc w:val="center"/>
        <w:rPr>
          <w:color w:val="0070C0"/>
        </w:rPr>
      </w:pPr>
      <w:r>
        <w:rPr>
          <w:color w:val="0070C0"/>
        </w:rPr>
        <w:t>2</w:t>
      </w:r>
      <w:r w:rsidRPr="00323F76">
        <w:rPr>
          <w:color w:val="0070C0"/>
          <w:vertAlign w:val="superscript"/>
        </w:rPr>
        <w:t>nd</w:t>
      </w:r>
      <w:r>
        <w:rPr>
          <w:color w:val="0070C0"/>
        </w:rPr>
        <w:t xml:space="preserve"> </w:t>
      </w:r>
      <w:r w:rsidR="00BF4DDF" w:rsidRPr="00D95100">
        <w:rPr>
          <w:color w:val="0070C0"/>
        </w:rPr>
        <w:t>International</w:t>
      </w:r>
      <w:r w:rsidR="00BF4DDF" w:rsidRPr="00D95100">
        <w:rPr>
          <w:color w:val="0070C0"/>
          <w:spacing w:val="-5"/>
        </w:rPr>
        <w:t xml:space="preserve"> </w:t>
      </w:r>
      <w:r w:rsidR="00BF4DDF" w:rsidRPr="00D95100">
        <w:rPr>
          <w:color w:val="0070C0"/>
        </w:rPr>
        <w:t>Conference</w:t>
      </w:r>
      <w:r w:rsidR="00BF4DDF" w:rsidRPr="00D95100">
        <w:rPr>
          <w:color w:val="0070C0"/>
          <w:spacing w:val="-4"/>
        </w:rPr>
        <w:t xml:space="preserve"> </w:t>
      </w:r>
      <w:r w:rsidR="00BF4DDF" w:rsidRPr="00D95100">
        <w:rPr>
          <w:color w:val="0070C0"/>
        </w:rPr>
        <w:t>on</w:t>
      </w:r>
      <w:r w:rsidR="00BF4DDF" w:rsidRPr="00D95100">
        <w:rPr>
          <w:color w:val="0070C0"/>
          <w:spacing w:val="-11"/>
        </w:rPr>
        <w:t xml:space="preserve"> </w:t>
      </w:r>
      <w:r>
        <w:rPr>
          <w:color w:val="0070C0"/>
        </w:rPr>
        <w:t>Innovations in Data Analytics</w:t>
      </w:r>
    </w:p>
    <w:p w:rsidR="00A04F64" w:rsidRDefault="00BF4DDF" w:rsidP="00525E97">
      <w:pPr>
        <w:spacing w:before="3" w:line="272" w:lineRule="exact"/>
        <w:ind w:left="720"/>
        <w:jc w:val="center"/>
        <w:rPr>
          <w:rFonts w:ascii="Times New Roman"/>
          <w:b/>
          <w:i/>
        </w:rPr>
      </w:pPr>
      <w:bookmarkStart w:id="0" w:name="Organized_by"/>
      <w:bookmarkEnd w:id="0"/>
      <w:r w:rsidRPr="00525E97">
        <w:rPr>
          <w:rFonts w:ascii="Times New Roman"/>
          <w:b/>
          <w:i/>
        </w:rPr>
        <w:t>Organized</w:t>
      </w:r>
      <w:r w:rsidRPr="00525E97">
        <w:rPr>
          <w:rFonts w:ascii="Times New Roman"/>
          <w:b/>
          <w:i/>
          <w:spacing w:val="-5"/>
        </w:rPr>
        <w:t xml:space="preserve"> </w:t>
      </w:r>
      <w:r w:rsidRPr="00525E97">
        <w:rPr>
          <w:rFonts w:ascii="Times New Roman"/>
          <w:b/>
          <w:i/>
        </w:rPr>
        <w:t>by</w:t>
      </w:r>
    </w:p>
    <w:p w:rsidR="00323F76" w:rsidRPr="00525E97" w:rsidRDefault="00323F76" w:rsidP="00525E97">
      <w:pPr>
        <w:spacing w:before="3" w:line="272" w:lineRule="exact"/>
        <w:ind w:left="720"/>
        <w:jc w:val="center"/>
        <w:rPr>
          <w:rFonts w:ascii="Times New Roman"/>
          <w:b/>
          <w:i/>
        </w:rPr>
      </w:pPr>
    </w:p>
    <w:p w:rsidR="00323F76" w:rsidRPr="00323F76" w:rsidRDefault="00323F76" w:rsidP="00D95100">
      <w:pPr>
        <w:tabs>
          <w:tab w:val="left" w:pos="8640"/>
          <w:tab w:val="left" w:pos="10170"/>
        </w:tabs>
        <w:spacing w:before="6"/>
        <w:ind w:left="720" w:right="90"/>
        <w:jc w:val="center"/>
        <w:rPr>
          <w:rFonts w:ascii="Segoe UI Semibold"/>
          <w:b/>
          <w:bCs/>
          <w:sz w:val="24"/>
        </w:rPr>
      </w:pPr>
      <w:bookmarkStart w:id="1" w:name="Institute_of_Engineering_and_Management_"/>
      <w:bookmarkStart w:id="2" w:name="Technically_Sponsored_by:_The_Smart_Soci"/>
      <w:bookmarkEnd w:id="1"/>
      <w:bookmarkEnd w:id="2"/>
      <w:r w:rsidRPr="00323F76">
        <w:rPr>
          <w:rFonts w:ascii="Segoe UI Semibold"/>
          <w:b/>
          <w:bCs/>
          <w:sz w:val="24"/>
        </w:rPr>
        <w:t xml:space="preserve">Eminent College of Management and Technology (ECMT), West Bengal, India </w:t>
      </w:r>
      <w:r w:rsidRPr="00323F76">
        <w:rPr>
          <w:rFonts w:ascii="Segoe UI Semibold"/>
          <w:sz w:val="24"/>
        </w:rPr>
        <w:t>in collaboration with</w:t>
      </w:r>
      <w:r w:rsidRPr="00323F76">
        <w:rPr>
          <w:rFonts w:ascii="Segoe UI Semibold"/>
          <w:sz w:val="24"/>
        </w:rPr>
        <w:t> </w:t>
      </w:r>
      <w:r w:rsidRPr="00323F76">
        <w:rPr>
          <w:rFonts w:ascii="Segoe UI Semibold"/>
          <w:sz w:val="24"/>
        </w:rPr>
        <w:t>International Knowledge Research Foundation</w:t>
      </w:r>
      <w:r w:rsidR="003375D5">
        <w:rPr>
          <w:rFonts w:ascii="Segoe UI Semibold"/>
          <w:sz w:val="24"/>
        </w:rPr>
        <w:t xml:space="preserve"> (IKRF)</w:t>
      </w:r>
    </w:p>
    <w:p w:rsidR="00323F76" w:rsidRDefault="00323F76" w:rsidP="00D95100">
      <w:pPr>
        <w:tabs>
          <w:tab w:val="left" w:pos="8640"/>
          <w:tab w:val="left" w:pos="10170"/>
        </w:tabs>
        <w:spacing w:before="6"/>
        <w:ind w:left="720" w:right="90"/>
        <w:jc w:val="center"/>
        <w:rPr>
          <w:rFonts w:ascii="Arial"/>
          <w:i/>
          <w:color w:val="202429"/>
        </w:rPr>
      </w:pPr>
    </w:p>
    <w:p w:rsidR="00A872A1" w:rsidRDefault="00BF4DDF" w:rsidP="00D95100">
      <w:pPr>
        <w:tabs>
          <w:tab w:val="left" w:pos="8640"/>
          <w:tab w:val="left" w:pos="10170"/>
        </w:tabs>
        <w:spacing w:before="6"/>
        <w:ind w:left="720" w:right="90"/>
        <w:jc w:val="center"/>
        <w:rPr>
          <w:rFonts w:ascii="Arial"/>
          <w:i/>
          <w:color w:val="202429"/>
        </w:rPr>
      </w:pPr>
      <w:r w:rsidRPr="00525E97">
        <w:rPr>
          <w:rFonts w:ascii="Arial"/>
          <w:i/>
          <w:color w:val="202429"/>
        </w:rPr>
        <w:t>Technically</w:t>
      </w:r>
      <w:r w:rsidRPr="00525E97">
        <w:rPr>
          <w:rFonts w:ascii="Arial"/>
          <w:i/>
          <w:color w:val="202429"/>
          <w:spacing w:val="-3"/>
        </w:rPr>
        <w:t xml:space="preserve"> </w:t>
      </w:r>
      <w:r w:rsidRPr="00525E97">
        <w:rPr>
          <w:rFonts w:ascii="Arial"/>
          <w:i/>
          <w:color w:val="202429"/>
        </w:rPr>
        <w:t>Sponsored</w:t>
      </w:r>
      <w:r w:rsidRPr="00525E97">
        <w:rPr>
          <w:rFonts w:ascii="Arial"/>
          <w:i/>
          <w:color w:val="202429"/>
          <w:spacing w:val="-2"/>
        </w:rPr>
        <w:t xml:space="preserve"> </w:t>
      </w:r>
      <w:r w:rsidRPr="00525E97">
        <w:rPr>
          <w:rFonts w:ascii="Arial"/>
          <w:i/>
          <w:color w:val="202429"/>
        </w:rPr>
        <w:t>by:</w:t>
      </w:r>
    </w:p>
    <w:p w:rsidR="00323F76" w:rsidRPr="00525E97" w:rsidRDefault="00323F76" w:rsidP="00D95100">
      <w:pPr>
        <w:tabs>
          <w:tab w:val="left" w:pos="8640"/>
          <w:tab w:val="left" w:pos="10170"/>
        </w:tabs>
        <w:spacing w:before="6"/>
        <w:ind w:left="720" w:right="90"/>
        <w:jc w:val="center"/>
        <w:rPr>
          <w:rFonts w:ascii="Arial"/>
          <w:i/>
          <w:color w:val="202429"/>
          <w:spacing w:val="-5"/>
        </w:rPr>
      </w:pP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Innovation Research Group (SIRG), Egypt</w:t>
      </w:r>
    </w:p>
    <w:p w:rsidR="00A872A1" w:rsidRPr="00D95100" w:rsidRDefault="00A872A1" w:rsidP="00D95100">
      <w:pPr>
        <w:pStyle w:val="BodyText"/>
        <w:jc w:val="center"/>
        <w:rPr>
          <w:rFonts w:ascii="Times New Roman" w:hAnsi="Times New Roman" w:cs="Times New Roman"/>
          <w:b/>
          <w:bCs/>
          <w:color w:val="E36C0A" w:themeColor="accent6" w:themeShade="BF"/>
          <w:sz w:val="22"/>
          <w:szCs w:val="22"/>
          <w:shd w:val="clear" w:color="auto" w:fill="FFFFFF"/>
        </w:rPr>
      </w:pPr>
      <w:r w:rsidRPr="00D95100">
        <w:rPr>
          <w:rFonts w:ascii="Times New Roman" w:hAnsi="Times New Roman" w:cs="Times New Roman"/>
          <w:b/>
          <w:bCs/>
          <w:color w:val="E36C0A" w:themeColor="accent6" w:themeShade="BF"/>
          <w:sz w:val="22"/>
          <w:szCs w:val="22"/>
          <w:shd w:val="clear" w:color="auto" w:fill="FFFFFF"/>
        </w:rPr>
        <w:t>Scientific Research Group in Egypt (SRGE), Egypt</w:t>
      </w:r>
    </w:p>
    <w:p w:rsidR="00A872A1" w:rsidRDefault="00A872A1" w:rsidP="00D95100">
      <w:pPr>
        <w:pStyle w:val="BodyText"/>
        <w:jc w:val="center"/>
        <w:rPr>
          <w:rFonts w:ascii="Times New Roman" w:hAnsi="Times New Roman" w:cs="Times New Roman"/>
          <w:b/>
          <w:color w:val="E36C0A" w:themeColor="accent6" w:themeShade="BF"/>
          <w:sz w:val="22"/>
          <w:szCs w:val="22"/>
          <w:shd w:val="clear" w:color="auto" w:fill="FFFFFF"/>
        </w:rPr>
      </w:pPr>
      <w:r w:rsidRPr="00D95100">
        <w:rPr>
          <w:rStyle w:val="Emphasis"/>
          <w:rFonts w:ascii="Times New Roman" w:hAnsi="Times New Roman" w:cs="Times New Roman"/>
          <w:b/>
          <w:bCs/>
          <w:i w:val="0"/>
          <w:iCs w:val="0"/>
          <w:color w:val="E36C0A" w:themeColor="accent6" w:themeShade="BF"/>
          <w:sz w:val="22"/>
          <w:szCs w:val="22"/>
          <w:shd w:val="clear" w:color="auto" w:fill="FFFFFF"/>
        </w:rPr>
        <w:t>SETIT Research Lab. </w:t>
      </w:r>
      <w:r w:rsidRPr="00D95100">
        <w:rPr>
          <w:rFonts w:ascii="Times New Roman" w:hAnsi="Times New Roman" w:cs="Times New Roman"/>
          <w:b/>
          <w:color w:val="E36C0A" w:themeColor="accent6" w:themeShade="BF"/>
          <w:sz w:val="22"/>
          <w:szCs w:val="22"/>
          <w:shd w:val="clear" w:color="auto" w:fill="FFFFFF"/>
        </w:rPr>
        <w:t> </w:t>
      </w:r>
      <w:proofErr w:type="spellStart"/>
      <w:r w:rsidRPr="00D95100">
        <w:rPr>
          <w:rFonts w:ascii="Times New Roman" w:hAnsi="Times New Roman" w:cs="Times New Roman"/>
          <w:b/>
          <w:color w:val="E36C0A" w:themeColor="accent6" w:themeShade="BF"/>
          <w:sz w:val="22"/>
          <w:szCs w:val="22"/>
          <w:shd w:val="clear" w:color="auto" w:fill="FFFFFF"/>
        </w:rPr>
        <w:t>Sfax</w:t>
      </w:r>
      <w:proofErr w:type="spellEnd"/>
      <w:r w:rsidRPr="00D95100">
        <w:rPr>
          <w:rFonts w:ascii="Times New Roman" w:hAnsi="Times New Roman" w:cs="Times New Roman"/>
          <w:b/>
          <w:color w:val="E36C0A" w:themeColor="accent6" w:themeShade="BF"/>
          <w:sz w:val="22"/>
          <w:szCs w:val="22"/>
          <w:shd w:val="clear" w:color="auto" w:fill="FFFFFF"/>
        </w:rPr>
        <w:t xml:space="preserve"> University </w:t>
      </w:r>
      <w:r w:rsidR="00323F76">
        <w:rPr>
          <w:rFonts w:ascii="Times New Roman" w:hAnsi="Times New Roman" w:cs="Times New Roman"/>
          <w:b/>
          <w:color w:val="E36C0A" w:themeColor="accent6" w:themeShade="BF"/>
          <w:sz w:val="22"/>
          <w:szCs w:val="22"/>
          <w:shd w:val="clear" w:color="auto" w:fill="FFFFFF"/>
        </w:rPr>
        <w:t>–</w:t>
      </w:r>
      <w:r w:rsidRPr="00D95100">
        <w:rPr>
          <w:rFonts w:ascii="Times New Roman" w:hAnsi="Times New Roman" w:cs="Times New Roman"/>
          <w:b/>
          <w:color w:val="E36C0A" w:themeColor="accent6" w:themeShade="BF"/>
          <w:sz w:val="22"/>
          <w:szCs w:val="22"/>
          <w:shd w:val="clear" w:color="auto" w:fill="FFFFFF"/>
        </w:rPr>
        <w:t>Tunisia</w:t>
      </w:r>
    </w:p>
    <w:p w:rsidR="00323F76" w:rsidRPr="00323F76" w:rsidRDefault="00323F76" w:rsidP="00D95100">
      <w:pPr>
        <w:pStyle w:val="BodyText"/>
        <w:jc w:val="center"/>
        <w:rPr>
          <w:rStyle w:val="Emphasis"/>
          <w:bCs/>
        </w:rPr>
      </w:pPr>
      <w:r w:rsidRPr="00323F76">
        <w:rPr>
          <w:rFonts w:ascii="Times New Roman" w:hAnsi="Times New Roman" w:cs="Times New Roman"/>
          <w:b/>
          <w:color w:val="E36C0A" w:themeColor="accent6" w:themeShade="BF"/>
          <w:sz w:val="22"/>
          <w:szCs w:val="22"/>
          <w:shd w:val="clear" w:color="auto" w:fill="FFFFFF"/>
        </w:rPr>
        <w:t>CI2S lab, Buenos Aires, Argentina</w:t>
      </w:r>
    </w:p>
    <w:p w:rsidR="00323F76" w:rsidRPr="00D95100" w:rsidRDefault="00323F76" w:rsidP="00D95100">
      <w:pPr>
        <w:pStyle w:val="BodyText"/>
        <w:jc w:val="center"/>
        <w:rPr>
          <w:rFonts w:ascii="Times New Roman" w:hAnsi="Times New Roman" w:cs="Times New Roman"/>
          <w:b/>
          <w:color w:val="E36C0A" w:themeColor="accent6" w:themeShade="BF"/>
          <w:sz w:val="22"/>
          <w:szCs w:val="22"/>
        </w:rPr>
      </w:pPr>
    </w:p>
    <w:p w:rsidR="00A872A1" w:rsidRDefault="00A872A1" w:rsidP="00A872A1">
      <w:pPr>
        <w:spacing w:before="6"/>
        <w:ind w:left="720" w:right="2405"/>
        <w:jc w:val="center"/>
        <w:rPr>
          <w:rFonts w:ascii="Arial"/>
          <w:i/>
          <w:sz w:val="23"/>
        </w:rPr>
      </w:pPr>
    </w:p>
    <w:p w:rsidR="00A872A1" w:rsidRDefault="00A872A1" w:rsidP="00A872A1">
      <w:pPr>
        <w:spacing w:before="1" w:line="275" w:lineRule="exact"/>
        <w:ind w:left="720" w:right="2399"/>
        <w:jc w:val="center"/>
        <w:rPr>
          <w:rFonts w:ascii="Times New Roman"/>
          <w:b/>
          <w:sz w:val="24"/>
        </w:rPr>
      </w:pPr>
      <w:r>
        <w:rPr>
          <w:rFonts w:ascii="Times New Roman"/>
          <w:b/>
          <w:sz w:val="24"/>
        </w:rPr>
        <w:t xml:space="preserve">                          </w:t>
      </w:r>
      <w:r w:rsidR="00D95100">
        <w:rPr>
          <w:rFonts w:ascii="Times New Roman"/>
          <w:b/>
          <w:sz w:val="24"/>
        </w:rPr>
        <w:t xml:space="preserve">       </w:t>
      </w:r>
      <w:r>
        <w:rPr>
          <w:rFonts w:ascii="Times New Roman"/>
          <w:b/>
          <w:sz w:val="24"/>
        </w:rPr>
        <w:t xml:space="preserve"> </w:t>
      </w:r>
      <w:r w:rsidR="00323F76">
        <w:rPr>
          <w:rFonts w:ascii="Times New Roman"/>
          <w:b/>
          <w:sz w:val="24"/>
        </w:rPr>
        <w:t>29</w:t>
      </w:r>
      <w:r w:rsidR="00323F76" w:rsidRPr="00323F76">
        <w:rPr>
          <w:rFonts w:ascii="Times New Roman"/>
          <w:b/>
          <w:sz w:val="24"/>
          <w:vertAlign w:val="superscript"/>
        </w:rPr>
        <w:t>th</w:t>
      </w:r>
      <w:r w:rsidR="00323F76">
        <w:rPr>
          <w:rFonts w:ascii="Times New Roman"/>
          <w:b/>
          <w:sz w:val="24"/>
        </w:rPr>
        <w:t xml:space="preserve"> -30</w:t>
      </w:r>
      <w:r w:rsidR="00BF4DDF">
        <w:rPr>
          <w:rFonts w:ascii="Times New Roman"/>
          <w:b/>
          <w:sz w:val="24"/>
          <w:vertAlign w:val="superscript"/>
        </w:rPr>
        <w:t>th</w:t>
      </w:r>
      <w:r w:rsidR="00BF4DDF">
        <w:rPr>
          <w:rFonts w:ascii="Times New Roman"/>
          <w:b/>
          <w:spacing w:val="-4"/>
          <w:sz w:val="24"/>
        </w:rPr>
        <w:t xml:space="preserve"> </w:t>
      </w:r>
      <w:r w:rsidR="00323F76">
        <w:rPr>
          <w:rFonts w:ascii="Times New Roman"/>
          <w:b/>
          <w:sz w:val="24"/>
        </w:rPr>
        <w:t>November,</w:t>
      </w:r>
      <w:r w:rsidR="00BF4DDF">
        <w:rPr>
          <w:rFonts w:ascii="Times New Roman"/>
          <w:b/>
          <w:spacing w:val="-1"/>
          <w:sz w:val="24"/>
        </w:rPr>
        <w:t xml:space="preserve"> </w:t>
      </w:r>
      <w:r w:rsidR="00323F76">
        <w:rPr>
          <w:rFonts w:ascii="Times New Roman"/>
          <w:b/>
          <w:sz w:val="24"/>
        </w:rPr>
        <w:t>2023</w:t>
      </w:r>
      <w:r w:rsidR="00BF4DDF">
        <w:rPr>
          <w:rFonts w:ascii="Times New Roman"/>
          <w:b/>
          <w:spacing w:val="-1"/>
          <w:sz w:val="24"/>
        </w:rPr>
        <w:t xml:space="preserve"> </w:t>
      </w:r>
      <w:r w:rsidR="00BF4DDF">
        <w:rPr>
          <w:rFonts w:ascii="Times New Roman"/>
          <w:b/>
          <w:sz w:val="24"/>
        </w:rPr>
        <w:t>(Hybrid</w:t>
      </w:r>
      <w:r w:rsidR="00BF4DDF">
        <w:rPr>
          <w:rFonts w:ascii="Times New Roman"/>
          <w:b/>
          <w:spacing w:val="-1"/>
          <w:sz w:val="24"/>
        </w:rPr>
        <w:t xml:space="preserve"> </w:t>
      </w:r>
      <w:r w:rsidR="00BF4DDF">
        <w:rPr>
          <w:rFonts w:ascii="Times New Roman"/>
          <w:b/>
          <w:sz w:val="24"/>
        </w:rPr>
        <w:t>Mode)</w:t>
      </w:r>
    </w:p>
    <w:p w:rsidR="00A872A1" w:rsidRDefault="00A872A1" w:rsidP="00A872A1">
      <w:pPr>
        <w:spacing w:before="1" w:line="275" w:lineRule="exact"/>
        <w:ind w:left="720" w:right="2399"/>
        <w:jc w:val="center"/>
        <w:rPr>
          <w:rFonts w:ascii="Times New Roman"/>
          <w:b/>
          <w:sz w:val="24"/>
        </w:rPr>
      </w:pPr>
    </w:p>
    <w:p w:rsidR="00A04F64" w:rsidRDefault="00D95100" w:rsidP="00460E6E">
      <w:pPr>
        <w:pStyle w:val="Heading2"/>
        <w:tabs>
          <w:tab w:val="left" w:pos="10530"/>
        </w:tabs>
        <w:spacing w:line="321" w:lineRule="exact"/>
        <w:ind w:right="0"/>
      </w:pPr>
      <w:r>
        <w:t xml:space="preserve">              </w:t>
      </w:r>
      <w:r w:rsidR="00BF4DDF">
        <w:t>**************</w:t>
      </w:r>
      <w:r w:rsidR="00BF4DDF">
        <w:rPr>
          <w:spacing w:val="-3"/>
        </w:rPr>
        <w:t xml:space="preserve"> </w:t>
      </w:r>
      <w:r w:rsidR="00BF4DDF">
        <w:t>CALL</w:t>
      </w:r>
      <w:r w:rsidR="00BF4DDF">
        <w:rPr>
          <w:spacing w:val="-2"/>
        </w:rPr>
        <w:t xml:space="preserve"> </w:t>
      </w:r>
      <w:r w:rsidR="00BF4DDF">
        <w:t>FOR</w:t>
      </w:r>
      <w:r w:rsidR="00BF4DDF">
        <w:rPr>
          <w:spacing w:val="-3"/>
        </w:rPr>
        <w:t xml:space="preserve"> </w:t>
      </w:r>
      <w:r w:rsidR="00BF4DDF">
        <w:t>PAPERS</w:t>
      </w:r>
      <w:r w:rsidR="00BF4DDF">
        <w:rPr>
          <w:spacing w:val="2"/>
        </w:rPr>
        <w:t xml:space="preserve"> </w:t>
      </w:r>
      <w:r w:rsidR="00460E6E">
        <w:t>**************</w:t>
      </w:r>
    </w:p>
    <w:p w:rsidR="00323F76" w:rsidRDefault="00323F76" w:rsidP="00460E6E">
      <w:pPr>
        <w:pStyle w:val="Heading2"/>
        <w:tabs>
          <w:tab w:val="left" w:pos="10530"/>
        </w:tabs>
        <w:spacing w:line="321" w:lineRule="exact"/>
        <w:ind w:right="0"/>
      </w:pPr>
    </w:p>
    <w:p w:rsidR="00706C88" w:rsidRDefault="00706C88" w:rsidP="00706C88">
      <w:pPr>
        <w:spacing w:before="4"/>
        <w:ind w:left="2396" w:right="2399"/>
        <w:jc w:val="center"/>
        <w:rPr>
          <w:rFonts w:ascii="Segoe UI Semibold"/>
          <w:sz w:val="24"/>
        </w:rPr>
      </w:pPr>
      <w:r>
        <w:rPr>
          <w:b/>
        </w:rPr>
        <w:t xml:space="preserve">         </w:t>
      </w:r>
      <w:r w:rsidR="00323F76" w:rsidRPr="00323F76">
        <w:rPr>
          <w:rFonts w:ascii="Segoe UI Semibold"/>
          <w:sz w:val="24"/>
        </w:rPr>
        <w:t xml:space="preserve">Conference Website:  </w:t>
      </w:r>
      <w:hyperlink r:id="rId8" w:history="1">
        <w:r w:rsidR="00323F76" w:rsidRPr="00542DE2">
          <w:rPr>
            <w:rStyle w:val="Hyperlink"/>
            <w:rFonts w:ascii="Segoe UI Semibold"/>
            <w:sz w:val="24"/>
          </w:rPr>
          <w:t>http://icida.ikrf.in</w:t>
        </w:r>
      </w:hyperlink>
    </w:p>
    <w:p w:rsidR="00323F76" w:rsidRDefault="00323F76" w:rsidP="00706C88">
      <w:pPr>
        <w:spacing w:before="4"/>
        <w:ind w:left="2396" w:right="2399"/>
        <w:jc w:val="center"/>
        <w:rPr>
          <w:b/>
        </w:rPr>
      </w:pPr>
    </w:p>
    <w:p w:rsidR="00A04F64" w:rsidRDefault="00706C88" w:rsidP="00706C88">
      <w:pPr>
        <w:spacing w:line="268" w:lineRule="exact"/>
        <w:ind w:left="100"/>
        <w:jc w:val="center"/>
        <w:rPr>
          <w:b/>
        </w:rPr>
      </w:pPr>
      <w:r>
        <w:rPr>
          <w:b/>
          <w:color w:val="FF6600"/>
        </w:rPr>
        <w:t xml:space="preserve">  </w:t>
      </w:r>
      <w:r w:rsidR="00BF4DDF" w:rsidRPr="002C7570">
        <w:rPr>
          <w:b/>
          <w:color w:val="FF6600"/>
          <w:highlight w:val="darkBlue"/>
        </w:rPr>
        <w:t>SPECIAL</w:t>
      </w:r>
      <w:r w:rsidR="00BF4DDF" w:rsidRPr="002C7570">
        <w:rPr>
          <w:b/>
          <w:color w:val="FF6600"/>
          <w:spacing w:val="-3"/>
          <w:highlight w:val="darkBlue"/>
        </w:rPr>
        <w:t xml:space="preserve"> </w:t>
      </w:r>
      <w:r w:rsidR="00BF4DDF" w:rsidRPr="002C7570">
        <w:rPr>
          <w:b/>
          <w:color w:val="FF6600"/>
          <w:highlight w:val="darkBlue"/>
        </w:rPr>
        <w:t>SESSION</w:t>
      </w:r>
    </w:p>
    <w:p w:rsidR="001508E8" w:rsidRDefault="001508E8" w:rsidP="001508E8">
      <w:pPr>
        <w:pStyle w:val="NormalWeb"/>
        <w:shd w:val="clear" w:color="auto" w:fill="FFFFFF"/>
        <w:spacing w:before="0" w:beforeAutospacing="0" w:after="0" w:afterAutospacing="0"/>
        <w:jc w:val="center"/>
        <w:rPr>
          <w:rFonts w:ascii="Calibri" w:hAnsi="Calibri" w:cs="Calibri"/>
          <w:color w:val="242424"/>
          <w:sz w:val="22"/>
          <w:szCs w:val="22"/>
        </w:rPr>
      </w:pPr>
      <w:r w:rsidRPr="001508E8">
        <w:rPr>
          <w:rFonts w:ascii="Segoe UI Semibold"/>
        </w:rPr>
        <w:t>Emerging Trends in</w:t>
      </w:r>
      <w:proofErr w:type="gramStart"/>
      <w:r w:rsidRPr="001508E8">
        <w:rPr>
          <w:rFonts w:ascii="Segoe UI Semibold"/>
        </w:rPr>
        <w:t> </w:t>
      </w:r>
      <w:r w:rsidRPr="001508E8">
        <w:rPr>
          <w:rFonts w:ascii="Segoe UI Semibold"/>
        </w:rPr>
        <w:t xml:space="preserve"> Data</w:t>
      </w:r>
      <w:proofErr w:type="gramEnd"/>
      <w:r w:rsidRPr="001508E8">
        <w:rPr>
          <w:rFonts w:ascii="Segoe UI Semibold"/>
        </w:rPr>
        <w:t xml:space="preserve"> Science, Communication and Information Security</w:t>
      </w:r>
    </w:p>
    <w:p w:rsidR="00920DCE" w:rsidRPr="00AE6597" w:rsidRDefault="00920DCE" w:rsidP="00920DCE">
      <w:pPr>
        <w:shd w:val="clear" w:color="auto" w:fill="FFFFFF"/>
        <w:jc w:val="center"/>
        <w:rPr>
          <w:rFonts w:ascii="Calibri" w:eastAsia="Times New Roman" w:hAnsi="Calibri" w:cs="Calibri"/>
          <w:color w:val="000000"/>
          <w:lang w:eastAsia="en-IN"/>
        </w:rPr>
      </w:pPr>
    </w:p>
    <w:p w:rsidR="00D4240C" w:rsidRDefault="00D4240C" w:rsidP="00706C88">
      <w:pPr>
        <w:spacing w:line="319" w:lineRule="exact"/>
        <w:ind w:left="100"/>
        <w:jc w:val="center"/>
        <w:rPr>
          <w:rFonts w:ascii="Segoe UI Semibold"/>
          <w:sz w:val="24"/>
        </w:rPr>
      </w:pPr>
    </w:p>
    <w:p w:rsidR="00A04F64" w:rsidRDefault="00BF4DDF">
      <w:pPr>
        <w:pStyle w:val="Heading3"/>
        <w:spacing w:before="4"/>
        <w:rPr>
          <w:color w:val="FF6600"/>
        </w:rPr>
      </w:pPr>
      <w:r>
        <w:rPr>
          <w:color w:val="FF6600"/>
        </w:rPr>
        <w:t>SESSION ORGANIZERS:</w:t>
      </w:r>
    </w:p>
    <w:p w:rsidR="006C70C3" w:rsidRDefault="006C70C3">
      <w:pPr>
        <w:pStyle w:val="Heading3"/>
        <w:spacing w:before="4"/>
      </w:pPr>
      <w:r>
        <w:t xml:space="preserve">  </w:t>
      </w:r>
    </w:p>
    <w:tbl>
      <w:tblPr>
        <w:tblStyle w:val="TableGrid"/>
        <w:tblW w:w="0" w:type="auto"/>
        <w:jc w:val="center"/>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690"/>
      </w:tblGrid>
      <w:tr w:rsidR="001508E8" w:rsidTr="001508E8">
        <w:trPr>
          <w:jc w:val="center"/>
        </w:trPr>
        <w:tc>
          <w:tcPr>
            <w:tcW w:w="2690" w:type="dxa"/>
          </w:tcPr>
          <w:p w:rsidR="001508E8" w:rsidRDefault="001508E8" w:rsidP="00B54E0C">
            <w:pPr>
              <w:pStyle w:val="Heading3"/>
              <w:spacing w:before="4"/>
              <w:ind w:left="0"/>
              <w:jc w:val="center"/>
            </w:pPr>
            <w:r>
              <w:rPr>
                <w:noProof/>
                <w:lang w:eastAsia="en-IN"/>
              </w:rPr>
              <w:drawing>
                <wp:inline distT="0" distB="0" distL="0" distR="0" wp14:anchorId="1350EBCB" wp14:editId="22727622">
                  <wp:extent cx="1239982" cy="149660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_Sachin_Kum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9506" cy="1496032"/>
                          </a:xfrm>
                          <a:prstGeom prst="rect">
                            <a:avLst/>
                          </a:prstGeom>
                        </pic:spPr>
                      </pic:pic>
                    </a:graphicData>
                  </a:graphic>
                </wp:inline>
              </w:drawing>
            </w:r>
          </w:p>
        </w:tc>
        <w:tc>
          <w:tcPr>
            <w:tcW w:w="2690" w:type="dxa"/>
          </w:tcPr>
          <w:p w:rsidR="001508E8" w:rsidRDefault="001508E8" w:rsidP="00B54E0C">
            <w:pPr>
              <w:pStyle w:val="Heading3"/>
              <w:spacing w:before="4"/>
              <w:ind w:left="0"/>
              <w:jc w:val="center"/>
              <w:rPr>
                <w:noProof/>
                <w:lang w:val="en-IN" w:eastAsia="en-IN"/>
              </w:rPr>
            </w:pPr>
            <w:r>
              <w:rPr>
                <w:noProof/>
                <w:lang w:eastAsia="en-IN"/>
              </w:rPr>
              <w:drawing>
                <wp:inline distT="0" distB="0" distL="0" distR="0" wp14:anchorId="1C2AB059" wp14:editId="2CBC1070">
                  <wp:extent cx="1019299" cy="1427018"/>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_K_K_Sin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299" cy="1427018"/>
                          </a:xfrm>
                          <a:prstGeom prst="rect">
                            <a:avLst/>
                          </a:prstGeom>
                        </pic:spPr>
                      </pic:pic>
                    </a:graphicData>
                  </a:graphic>
                </wp:inline>
              </w:drawing>
            </w:r>
          </w:p>
        </w:tc>
      </w:tr>
      <w:tr w:rsidR="001508E8" w:rsidTr="001508E8">
        <w:trPr>
          <w:jc w:val="center"/>
        </w:trPr>
        <w:tc>
          <w:tcPr>
            <w:tcW w:w="2690" w:type="dxa"/>
          </w:tcPr>
          <w:p w:rsidR="001508E8" w:rsidRPr="001508E8" w:rsidRDefault="001508E8" w:rsidP="001508E8">
            <w:pPr>
              <w:pStyle w:val="NormalWeb"/>
              <w:shd w:val="clear" w:color="auto" w:fill="FFFFFF"/>
              <w:spacing w:before="0" w:beforeAutospacing="0" w:after="0" w:afterAutospacing="0"/>
              <w:jc w:val="center"/>
              <w:rPr>
                <w:rFonts w:cs="Arial"/>
                <w:b/>
                <w:sz w:val="18"/>
                <w:szCs w:val="18"/>
              </w:rPr>
            </w:pPr>
            <w:proofErr w:type="spellStart"/>
            <w:r w:rsidRPr="001508E8">
              <w:rPr>
                <w:rFonts w:cs="Arial"/>
                <w:b/>
                <w:sz w:val="18"/>
                <w:szCs w:val="18"/>
              </w:rPr>
              <w:t>Dr</w:t>
            </w:r>
            <w:r>
              <w:rPr>
                <w:rFonts w:cs="Arial"/>
                <w:b/>
                <w:sz w:val="18"/>
                <w:szCs w:val="18"/>
              </w:rPr>
              <w:t>.</w:t>
            </w:r>
            <w:proofErr w:type="spellEnd"/>
            <w:r w:rsidRPr="001508E8">
              <w:rPr>
                <w:rFonts w:cs="Arial"/>
                <w:b/>
                <w:sz w:val="18"/>
                <w:szCs w:val="18"/>
              </w:rPr>
              <w:t xml:space="preserve"> Sachin Kumar</w:t>
            </w:r>
          </w:p>
          <w:p w:rsidR="001508E8" w:rsidRPr="001508E8" w:rsidRDefault="001508E8" w:rsidP="001508E8">
            <w:pPr>
              <w:pStyle w:val="NormalWeb"/>
              <w:shd w:val="clear" w:color="auto" w:fill="FFFFFF"/>
              <w:spacing w:before="0" w:beforeAutospacing="0" w:after="0" w:afterAutospacing="0"/>
              <w:jc w:val="center"/>
              <w:rPr>
                <w:rFonts w:cs="Arial"/>
                <w:b/>
                <w:sz w:val="18"/>
                <w:szCs w:val="18"/>
              </w:rPr>
            </w:pPr>
            <w:r w:rsidRPr="001508E8">
              <w:rPr>
                <w:rFonts w:cs="Arial"/>
                <w:b/>
                <w:sz w:val="18"/>
                <w:szCs w:val="18"/>
              </w:rPr>
              <w:t>Department of Electronics &amp; Comm. Engineering</w:t>
            </w:r>
          </w:p>
          <w:p w:rsidR="001508E8" w:rsidRPr="001508E8" w:rsidRDefault="001508E8" w:rsidP="001508E8">
            <w:pPr>
              <w:pStyle w:val="NormalWeb"/>
              <w:shd w:val="clear" w:color="auto" w:fill="FFFFFF"/>
              <w:spacing w:before="0" w:beforeAutospacing="0" w:after="0" w:afterAutospacing="0"/>
              <w:jc w:val="center"/>
              <w:rPr>
                <w:rFonts w:cs="Arial"/>
                <w:b/>
                <w:sz w:val="18"/>
                <w:szCs w:val="18"/>
              </w:rPr>
            </w:pPr>
            <w:r w:rsidRPr="001508E8">
              <w:rPr>
                <w:rFonts w:cs="Arial"/>
                <w:b/>
                <w:sz w:val="18"/>
                <w:szCs w:val="18"/>
              </w:rPr>
              <w:t>Amity University Uttar Pradesh</w:t>
            </w:r>
          </w:p>
          <w:p w:rsidR="001508E8" w:rsidRPr="001508E8" w:rsidRDefault="001508E8" w:rsidP="001508E8">
            <w:pPr>
              <w:pStyle w:val="NormalWeb"/>
              <w:shd w:val="clear" w:color="auto" w:fill="FFFFFF"/>
              <w:spacing w:before="0" w:beforeAutospacing="0" w:after="0" w:afterAutospacing="0"/>
              <w:jc w:val="center"/>
              <w:rPr>
                <w:rFonts w:cs="Arial"/>
                <w:b/>
                <w:sz w:val="18"/>
                <w:szCs w:val="18"/>
              </w:rPr>
            </w:pPr>
            <w:r w:rsidRPr="001508E8">
              <w:rPr>
                <w:rFonts w:cs="Arial"/>
                <w:b/>
                <w:sz w:val="18"/>
                <w:szCs w:val="18"/>
              </w:rPr>
              <w:t>Lucknow Campus</w:t>
            </w:r>
          </w:p>
          <w:p w:rsidR="001508E8" w:rsidRPr="001508E8" w:rsidRDefault="001508E8" w:rsidP="001508E8">
            <w:pPr>
              <w:pStyle w:val="NormalWeb"/>
              <w:shd w:val="clear" w:color="auto" w:fill="FFFFFF"/>
              <w:spacing w:before="0" w:beforeAutospacing="0" w:after="0" w:afterAutospacing="0"/>
              <w:jc w:val="center"/>
              <w:rPr>
                <w:rFonts w:cs="Arial"/>
                <w:b/>
                <w:sz w:val="18"/>
                <w:szCs w:val="18"/>
              </w:rPr>
            </w:pPr>
            <w:proofErr w:type="spellStart"/>
            <w:r w:rsidRPr="001508E8">
              <w:rPr>
                <w:rFonts w:cs="Arial"/>
                <w:b/>
                <w:sz w:val="18"/>
                <w:szCs w:val="18"/>
              </w:rPr>
              <w:t>M.No</w:t>
            </w:r>
            <w:proofErr w:type="spellEnd"/>
            <w:r w:rsidRPr="001508E8">
              <w:rPr>
                <w:rFonts w:cs="Arial"/>
                <w:b/>
                <w:sz w:val="18"/>
                <w:szCs w:val="18"/>
              </w:rPr>
              <w:t>: 9411907335</w:t>
            </w:r>
          </w:p>
          <w:p w:rsidR="001508E8" w:rsidRPr="001508E8" w:rsidRDefault="001508E8" w:rsidP="001508E8">
            <w:pPr>
              <w:pStyle w:val="NormalWeb"/>
              <w:shd w:val="clear" w:color="auto" w:fill="FFFFFF"/>
              <w:spacing w:before="0" w:beforeAutospacing="0" w:after="0" w:afterAutospacing="0"/>
              <w:jc w:val="center"/>
              <w:rPr>
                <w:rFonts w:cs="Arial"/>
                <w:b/>
                <w:sz w:val="18"/>
                <w:szCs w:val="18"/>
              </w:rPr>
            </w:pPr>
            <w:r w:rsidRPr="001508E8">
              <w:rPr>
                <w:rFonts w:cs="Arial"/>
                <w:b/>
                <w:sz w:val="18"/>
                <w:szCs w:val="18"/>
              </w:rPr>
              <w:t>Email: skumar3@lko.amity.edu</w:t>
            </w:r>
          </w:p>
          <w:p w:rsidR="001508E8" w:rsidRPr="00B54E0C" w:rsidRDefault="001508E8">
            <w:pPr>
              <w:pStyle w:val="Heading3"/>
              <w:spacing w:before="4"/>
              <w:ind w:left="0"/>
              <w:rPr>
                <w:sz w:val="18"/>
                <w:szCs w:val="18"/>
              </w:rPr>
            </w:pPr>
          </w:p>
        </w:tc>
        <w:tc>
          <w:tcPr>
            <w:tcW w:w="2690" w:type="dxa"/>
          </w:tcPr>
          <w:p w:rsidR="001508E8" w:rsidRPr="001508E8" w:rsidRDefault="001508E8" w:rsidP="001508E8">
            <w:pPr>
              <w:pStyle w:val="NormalWeb"/>
              <w:shd w:val="clear" w:color="auto" w:fill="FFFFFF"/>
              <w:spacing w:before="0" w:beforeAutospacing="0" w:after="0" w:afterAutospacing="0"/>
              <w:jc w:val="center"/>
              <w:rPr>
                <w:rFonts w:cs="Arial"/>
                <w:b/>
                <w:sz w:val="18"/>
                <w:szCs w:val="18"/>
              </w:rPr>
            </w:pPr>
            <w:proofErr w:type="spellStart"/>
            <w:r w:rsidRPr="001508E8">
              <w:rPr>
                <w:rFonts w:cs="Arial"/>
                <w:b/>
                <w:sz w:val="18"/>
                <w:szCs w:val="18"/>
              </w:rPr>
              <w:t>Dr.</w:t>
            </w:r>
            <w:proofErr w:type="spellEnd"/>
            <w:r w:rsidRPr="001508E8">
              <w:rPr>
                <w:rFonts w:cs="Arial"/>
                <w:b/>
                <w:sz w:val="18"/>
                <w:szCs w:val="18"/>
              </w:rPr>
              <w:t xml:space="preserve"> K </w:t>
            </w:r>
            <w:proofErr w:type="spellStart"/>
            <w:r w:rsidRPr="001508E8">
              <w:rPr>
                <w:rFonts w:cs="Arial"/>
                <w:b/>
                <w:sz w:val="18"/>
                <w:szCs w:val="18"/>
              </w:rPr>
              <w:t>K</w:t>
            </w:r>
            <w:proofErr w:type="spellEnd"/>
            <w:r w:rsidRPr="001508E8">
              <w:rPr>
                <w:rFonts w:cs="Arial"/>
                <w:b/>
                <w:sz w:val="18"/>
                <w:szCs w:val="18"/>
              </w:rPr>
              <w:t xml:space="preserve"> Singh</w:t>
            </w:r>
          </w:p>
          <w:p w:rsidR="001508E8" w:rsidRPr="001508E8" w:rsidRDefault="001508E8" w:rsidP="001508E8">
            <w:pPr>
              <w:pStyle w:val="NormalWeb"/>
              <w:shd w:val="clear" w:color="auto" w:fill="FFFFFF"/>
              <w:spacing w:before="0" w:beforeAutospacing="0" w:after="0" w:afterAutospacing="0"/>
              <w:jc w:val="center"/>
              <w:rPr>
                <w:rFonts w:cs="Arial"/>
                <w:b/>
                <w:sz w:val="18"/>
                <w:szCs w:val="18"/>
              </w:rPr>
            </w:pPr>
            <w:r w:rsidRPr="001508E8">
              <w:rPr>
                <w:rFonts w:cs="Arial"/>
                <w:b/>
                <w:sz w:val="18"/>
                <w:szCs w:val="18"/>
              </w:rPr>
              <w:t>Department of Electronics &amp; Comm. Engineering</w:t>
            </w:r>
          </w:p>
          <w:p w:rsidR="001508E8" w:rsidRPr="001508E8" w:rsidRDefault="001508E8" w:rsidP="001508E8">
            <w:pPr>
              <w:pStyle w:val="NormalWeb"/>
              <w:shd w:val="clear" w:color="auto" w:fill="FFFFFF"/>
              <w:spacing w:before="0" w:beforeAutospacing="0" w:after="0" w:afterAutospacing="0"/>
              <w:jc w:val="center"/>
              <w:rPr>
                <w:rFonts w:cs="Arial"/>
                <w:b/>
                <w:sz w:val="18"/>
                <w:szCs w:val="18"/>
              </w:rPr>
            </w:pPr>
            <w:r w:rsidRPr="001508E8">
              <w:rPr>
                <w:rFonts w:cs="Arial"/>
                <w:b/>
                <w:sz w:val="18"/>
                <w:szCs w:val="18"/>
              </w:rPr>
              <w:t>Amity University Uttar Pradesh</w:t>
            </w:r>
          </w:p>
          <w:p w:rsidR="001508E8" w:rsidRPr="001508E8" w:rsidRDefault="001508E8" w:rsidP="001508E8">
            <w:pPr>
              <w:pStyle w:val="NormalWeb"/>
              <w:shd w:val="clear" w:color="auto" w:fill="FFFFFF"/>
              <w:spacing w:before="0" w:beforeAutospacing="0" w:after="0" w:afterAutospacing="0"/>
              <w:jc w:val="center"/>
              <w:rPr>
                <w:rFonts w:cs="Arial"/>
                <w:b/>
                <w:sz w:val="18"/>
                <w:szCs w:val="18"/>
              </w:rPr>
            </w:pPr>
            <w:r w:rsidRPr="001508E8">
              <w:rPr>
                <w:rFonts w:cs="Arial"/>
                <w:b/>
                <w:sz w:val="18"/>
                <w:szCs w:val="18"/>
              </w:rPr>
              <w:t>Lucknow Campus</w:t>
            </w:r>
          </w:p>
          <w:p w:rsidR="001508E8" w:rsidRPr="001508E8" w:rsidRDefault="001508E8" w:rsidP="001508E8">
            <w:pPr>
              <w:pStyle w:val="NormalWeb"/>
              <w:shd w:val="clear" w:color="auto" w:fill="FFFFFF"/>
              <w:spacing w:before="0" w:beforeAutospacing="0" w:after="0" w:afterAutospacing="0"/>
              <w:jc w:val="center"/>
              <w:rPr>
                <w:rFonts w:cs="Arial"/>
                <w:b/>
                <w:sz w:val="18"/>
                <w:szCs w:val="18"/>
              </w:rPr>
            </w:pPr>
            <w:proofErr w:type="spellStart"/>
            <w:r w:rsidRPr="001508E8">
              <w:rPr>
                <w:rFonts w:cs="Arial"/>
                <w:b/>
                <w:sz w:val="18"/>
                <w:szCs w:val="18"/>
              </w:rPr>
              <w:t>M.No</w:t>
            </w:r>
            <w:proofErr w:type="spellEnd"/>
            <w:r w:rsidRPr="001508E8">
              <w:rPr>
                <w:rFonts w:cs="Arial"/>
                <w:b/>
                <w:sz w:val="18"/>
                <w:szCs w:val="18"/>
              </w:rPr>
              <w:t>: 9415397255</w:t>
            </w:r>
          </w:p>
          <w:p w:rsidR="001508E8" w:rsidRPr="001508E8" w:rsidRDefault="001508E8" w:rsidP="001508E8">
            <w:pPr>
              <w:pStyle w:val="NormalWeb"/>
              <w:shd w:val="clear" w:color="auto" w:fill="FFFFFF"/>
              <w:spacing w:before="0" w:beforeAutospacing="0" w:after="0" w:afterAutospacing="0"/>
              <w:jc w:val="center"/>
              <w:rPr>
                <w:rFonts w:cs="Arial"/>
                <w:b/>
                <w:sz w:val="18"/>
                <w:szCs w:val="18"/>
              </w:rPr>
            </w:pPr>
            <w:r w:rsidRPr="001508E8">
              <w:rPr>
                <w:rFonts w:cs="Arial"/>
                <w:b/>
                <w:sz w:val="18"/>
                <w:szCs w:val="18"/>
              </w:rPr>
              <w:t>Email: kksingh@lko.amity.edu</w:t>
            </w:r>
          </w:p>
          <w:p w:rsidR="001508E8" w:rsidRPr="00920DCE" w:rsidRDefault="001508E8" w:rsidP="00920DCE">
            <w:pPr>
              <w:shd w:val="clear" w:color="auto" w:fill="FFFFFF"/>
              <w:jc w:val="center"/>
              <w:rPr>
                <w:rFonts w:cs="Arial"/>
                <w:b/>
                <w:sz w:val="18"/>
                <w:szCs w:val="18"/>
              </w:rPr>
            </w:pPr>
          </w:p>
        </w:tc>
      </w:tr>
    </w:tbl>
    <w:p w:rsidR="006C70C3" w:rsidRDefault="006C70C3">
      <w:pPr>
        <w:pStyle w:val="Heading3"/>
        <w:spacing w:before="4"/>
      </w:pPr>
    </w:p>
    <w:p w:rsidR="00A04F64" w:rsidRDefault="00BF4DDF" w:rsidP="00A539B6">
      <w:pPr>
        <w:spacing w:before="1"/>
        <w:ind w:right="4043"/>
        <w:rPr>
          <w:b/>
        </w:rPr>
      </w:pPr>
      <w:r>
        <w:rPr>
          <w:b/>
          <w:color w:val="FF6600"/>
        </w:rPr>
        <w:t>SESSION</w:t>
      </w:r>
      <w:r>
        <w:rPr>
          <w:b/>
          <w:color w:val="FF6600"/>
          <w:spacing w:val="1"/>
        </w:rPr>
        <w:t xml:space="preserve"> </w:t>
      </w:r>
      <w:r>
        <w:rPr>
          <w:b/>
          <w:color w:val="FF6600"/>
        </w:rPr>
        <w:t>DESCRIPTION:</w:t>
      </w:r>
    </w:p>
    <w:p w:rsidR="001508E8" w:rsidRDefault="001508E8" w:rsidP="001508E8">
      <w:pPr>
        <w:pStyle w:val="NormalWeb"/>
        <w:shd w:val="clear" w:color="auto" w:fill="FFFFFF"/>
        <w:spacing w:before="0" w:beforeAutospacing="0" w:after="200" w:afterAutospacing="0"/>
        <w:jc w:val="both"/>
        <w:rPr>
          <w:rFonts w:ascii="Calibri" w:hAnsi="Calibri" w:cs="Calibri"/>
          <w:color w:val="242424"/>
          <w:sz w:val="22"/>
          <w:szCs w:val="22"/>
        </w:rPr>
      </w:pPr>
      <w:r w:rsidRPr="001508E8">
        <w:rPr>
          <w:rFonts w:cs="Arial"/>
          <w:sz w:val="18"/>
          <w:szCs w:val="18"/>
        </w:rPr>
        <w:t xml:space="preserve">The world has witnessed tremendous growth in big data analytics and also the research on the implementation of machine learning and deep learning models in diversified fields such as Text Analytics, Log Streaming, Medical Imaging, Network Traffic Pattern Mining, Intelligent Transportation System, Cloud computing, Information security, Communication techniques and </w:t>
      </w:r>
      <w:proofErr w:type="spellStart"/>
      <w:r w:rsidRPr="001508E8">
        <w:rPr>
          <w:rFonts w:cs="Arial"/>
          <w:sz w:val="18"/>
          <w:szCs w:val="18"/>
        </w:rPr>
        <w:t>IoT</w:t>
      </w:r>
      <w:proofErr w:type="spellEnd"/>
      <w:r w:rsidRPr="001508E8">
        <w:rPr>
          <w:rFonts w:cs="Arial"/>
          <w:sz w:val="18"/>
          <w:szCs w:val="18"/>
        </w:rPr>
        <w:t xml:space="preserve"> based applications. Such tremendous growth </w:t>
      </w:r>
      <w:r w:rsidRPr="001508E8">
        <w:rPr>
          <w:rFonts w:cs="Arial"/>
          <w:sz w:val="18"/>
          <w:szCs w:val="18"/>
        </w:rPr>
        <w:lastRenderedPageBreak/>
        <w:t xml:space="preserve">poses a challenging requirement for future data analytics applications. The future applications will encompass human-to-machine and machine-to-machine interactions to form real-time complex environments. Thus, the computer aided applications needs to combine features of computational application with Machine Learning and Deep Learning compatibility. Data analytics provides an interdisciplinary framework that is essential to support the current trend for solving the real‐world problems collaboratively supported by fast and efficient communication techniques. With growth of digital era lot of significant and important data is being transacted online leading to issues related to integrity and security of </w:t>
      </w:r>
      <w:proofErr w:type="gramStart"/>
      <w:r w:rsidRPr="001508E8">
        <w:rPr>
          <w:rFonts w:cs="Arial"/>
          <w:sz w:val="18"/>
          <w:szCs w:val="18"/>
        </w:rPr>
        <w:t>data .</w:t>
      </w:r>
      <w:proofErr w:type="gramEnd"/>
      <w:r w:rsidRPr="001508E8">
        <w:rPr>
          <w:rFonts w:cs="Arial"/>
          <w:sz w:val="18"/>
          <w:szCs w:val="18"/>
        </w:rPr>
        <w:t xml:space="preserve"> The session planned is an effort to bring together researchers working at the intersection of data science, communication, information security, data mining, machine learning, deep learning, evolutionary computation, optimization and reinforcement learning, and it will help interested researchers outside of the field gain a high-level view about the current state of the art and potential directions for future contributions.</w:t>
      </w:r>
    </w:p>
    <w:p w:rsidR="00D4240C" w:rsidRDefault="00D4240C">
      <w:pPr>
        <w:pStyle w:val="BodyText"/>
        <w:spacing w:before="0"/>
        <w:ind w:left="100" w:right="99" w:firstLine="0"/>
        <w:jc w:val="both"/>
      </w:pPr>
    </w:p>
    <w:p w:rsidR="00A04F64" w:rsidRDefault="00706C88" w:rsidP="00706C88">
      <w:pPr>
        <w:pStyle w:val="Heading3"/>
        <w:spacing w:before="1"/>
        <w:ind w:left="0"/>
      </w:pPr>
      <w:r>
        <w:rPr>
          <w:color w:val="FF6600"/>
        </w:rPr>
        <w:t>PUBLICATION AND SUBMISSION PROCEDURE</w:t>
      </w:r>
    </w:p>
    <w:p w:rsidR="00706C88" w:rsidRDefault="00706C88" w:rsidP="00706C88">
      <w:pPr>
        <w:jc w:val="both"/>
        <w:rPr>
          <w:rFonts w:asciiTheme="majorHAnsi" w:hAnsiTheme="majorHAnsi"/>
          <w:sz w:val="20"/>
          <w:szCs w:val="20"/>
        </w:rPr>
      </w:pPr>
      <w:r w:rsidRPr="00706C88">
        <w:rPr>
          <w:rFonts w:asciiTheme="majorHAnsi" w:hAnsiTheme="majorHAnsi" w:cs="Times New Roman"/>
          <w:sz w:val="20"/>
          <w:szCs w:val="20"/>
        </w:rPr>
        <w:t>The conference aims at carrying out double-blind review process. The papers submitted by the authors will be assessed based on their technical suitability, the scope of work, plagiarism, novelty, clarity, completeness, relevance, significance, and research contribution. The conference proceedings w</w:t>
      </w:r>
      <w:r>
        <w:rPr>
          <w:rFonts w:asciiTheme="majorHAnsi" w:hAnsiTheme="majorHAnsi" w:cs="Times New Roman"/>
          <w:sz w:val="20"/>
          <w:szCs w:val="20"/>
        </w:rPr>
        <w:t xml:space="preserve">ill be published in Springer </w:t>
      </w:r>
      <w:r w:rsidRPr="00706C88">
        <w:rPr>
          <w:rFonts w:asciiTheme="majorHAnsi" w:hAnsiTheme="majorHAnsi" w:cs="Times New Roman"/>
          <w:b/>
          <w:color w:val="FF0000"/>
          <w:sz w:val="20"/>
          <w:szCs w:val="20"/>
        </w:rPr>
        <w:t>Lecture Notes in Networks and System</w:t>
      </w:r>
      <w:r>
        <w:rPr>
          <w:rFonts w:asciiTheme="majorHAnsi" w:hAnsiTheme="majorHAnsi" w:cs="Times New Roman"/>
          <w:b/>
          <w:color w:val="FF0000"/>
          <w:sz w:val="20"/>
          <w:szCs w:val="20"/>
        </w:rPr>
        <w:t xml:space="preserve"> </w:t>
      </w:r>
      <w:r w:rsidRPr="00706C88">
        <w:rPr>
          <w:rFonts w:asciiTheme="majorHAnsi" w:hAnsiTheme="majorHAnsi" w:cs="Times New Roman"/>
          <w:b/>
          <w:color w:val="FF0000"/>
          <w:sz w:val="20"/>
          <w:szCs w:val="20"/>
        </w:rPr>
        <w:t>(LNNS) Series</w:t>
      </w:r>
      <w:r w:rsidRPr="00706C88">
        <w:rPr>
          <w:rFonts w:asciiTheme="majorHAnsi" w:hAnsiTheme="majorHAnsi" w:cs="Times New Roman"/>
          <w:sz w:val="20"/>
          <w:szCs w:val="20"/>
        </w:rPr>
        <w:t>, now indexed by: ISI Proceedings, DBLP. Ulrich's, EI-</w:t>
      </w:r>
      <w:proofErr w:type="spellStart"/>
      <w:r w:rsidRPr="00706C88">
        <w:rPr>
          <w:rFonts w:asciiTheme="majorHAnsi" w:hAnsiTheme="majorHAnsi" w:cs="Times New Roman"/>
          <w:sz w:val="20"/>
          <w:szCs w:val="20"/>
        </w:rPr>
        <w:t>Compendex</w:t>
      </w:r>
      <w:proofErr w:type="spellEnd"/>
      <w:r w:rsidRPr="00706C88">
        <w:rPr>
          <w:rFonts w:asciiTheme="majorHAnsi" w:hAnsiTheme="majorHAnsi" w:cs="Times New Roman"/>
          <w:sz w:val="20"/>
          <w:szCs w:val="20"/>
        </w:rPr>
        <w:t xml:space="preserve">, </w:t>
      </w:r>
      <w:r w:rsidRPr="00706C88">
        <w:rPr>
          <w:rFonts w:asciiTheme="majorHAnsi" w:hAnsiTheme="majorHAnsi" w:cs="Times New Roman"/>
          <w:b/>
          <w:sz w:val="20"/>
          <w:szCs w:val="20"/>
        </w:rPr>
        <w:t>SCOPUS</w:t>
      </w:r>
      <w:r w:rsidRPr="00706C88">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Zentralblatt</w:t>
      </w:r>
      <w:proofErr w:type="spellEnd"/>
      <w:r w:rsidRPr="00706C88">
        <w:rPr>
          <w:rFonts w:asciiTheme="majorHAnsi" w:hAnsiTheme="majorHAnsi" w:cs="Times New Roman"/>
          <w:sz w:val="20"/>
          <w:szCs w:val="20"/>
        </w:rPr>
        <w:t xml:space="preserve"> Math, </w:t>
      </w:r>
      <w:proofErr w:type="spellStart"/>
      <w:r w:rsidRPr="00706C88">
        <w:rPr>
          <w:rFonts w:asciiTheme="majorHAnsi" w:hAnsiTheme="majorHAnsi" w:cs="Times New Roman"/>
          <w:sz w:val="20"/>
          <w:szCs w:val="20"/>
        </w:rPr>
        <w:t>MetaPress</w:t>
      </w:r>
      <w:proofErr w:type="spellEnd"/>
      <w:proofErr w:type="gramStart"/>
      <w:r w:rsidRPr="00706C88">
        <w:rPr>
          <w:rFonts w:asciiTheme="majorHAnsi" w:hAnsiTheme="majorHAnsi" w:cs="Times New Roman"/>
          <w:sz w:val="20"/>
          <w:szCs w:val="20"/>
        </w:rPr>
        <w:t xml:space="preserve">, </w:t>
      </w:r>
      <w:r>
        <w:rPr>
          <w:rFonts w:asciiTheme="majorHAnsi" w:hAnsiTheme="majorHAnsi" w:cs="Times New Roman"/>
          <w:sz w:val="20"/>
          <w:szCs w:val="20"/>
        </w:rPr>
        <w:t xml:space="preserve"> </w:t>
      </w:r>
      <w:proofErr w:type="spellStart"/>
      <w:r w:rsidRPr="00706C88">
        <w:rPr>
          <w:rFonts w:asciiTheme="majorHAnsi" w:hAnsiTheme="majorHAnsi" w:cs="Times New Roman"/>
          <w:sz w:val="20"/>
          <w:szCs w:val="20"/>
        </w:rPr>
        <w:t>Springerlink</w:t>
      </w:r>
      <w:proofErr w:type="spellEnd"/>
      <w:proofErr w:type="gramEnd"/>
      <w:r w:rsidRPr="00706C88">
        <w:rPr>
          <w:rFonts w:asciiTheme="majorHAnsi" w:hAnsiTheme="majorHAnsi" w:cs="Times New Roman"/>
          <w:sz w:val="20"/>
          <w:szCs w:val="20"/>
        </w:rPr>
        <w:t>.</w:t>
      </w:r>
      <w:r w:rsidRPr="00706C88">
        <w:rPr>
          <w:rFonts w:asciiTheme="majorHAnsi" w:hAnsiTheme="majorHAnsi"/>
          <w:sz w:val="20"/>
          <w:szCs w:val="20"/>
        </w:rPr>
        <w:t xml:space="preserve"> </w:t>
      </w:r>
    </w:p>
    <w:p w:rsidR="00706C88" w:rsidRDefault="00706C88" w:rsidP="00706C88">
      <w:pPr>
        <w:jc w:val="both"/>
        <w:rPr>
          <w:rFonts w:asciiTheme="majorHAnsi" w:hAnsiTheme="majorHAnsi" w:cs="Times New Roman"/>
          <w:sz w:val="20"/>
          <w:szCs w:val="20"/>
        </w:rPr>
      </w:pPr>
      <w:r w:rsidRPr="00706C88">
        <w:rPr>
          <w:rFonts w:asciiTheme="majorHAnsi" w:hAnsiTheme="majorHAnsi" w:cs="Times New Roman"/>
          <w:sz w:val="20"/>
          <w:szCs w:val="20"/>
        </w:rPr>
        <w:t xml:space="preserve">Some of the selected high-quality papers of </w:t>
      </w:r>
      <w:r w:rsidR="00920DCE">
        <w:rPr>
          <w:rFonts w:asciiTheme="majorHAnsi" w:hAnsiTheme="majorHAnsi" w:cs="Times New Roman"/>
          <w:sz w:val="20"/>
          <w:szCs w:val="20"/>
        </w:rPr>
        <w:t>ICIDA 2023</w:t>
      </w:r>
      <w:r w:rsidRPr="00706C88">
        <w:rPr>
          <w:rFonts w:asciiTheme="majorHAnsi" w:hAnsiTheme="majorHAnsi" w:cs="Times New Roman"/>
          <w:sz w:val="20"/>
          <w:szCs w:val="20"/>
        </w:rPr>
        <w:t xml:space="preserve"> with extended versions will be published in any one of the reputed journals (indexed by SCOPUS, SCIE, ACM Digital Library, DBLP, </w:t>
      </w:r>
      <w:proofErr w:type="gramStart"/>
      <w:r w:rsidRPr="00706C88">
        <w:rPr>
          <w:rFonts w:asciiTheme="majorHAnsi" w:hAnsiTheme="majorHAnsi" w:cs="Times New Roman"/>
          <w:sz w:val="20"/>
          <w:szCs w:val="20"/>
        </w:rPr>
        <w:t>WOS</w:t>
      </w:r>
      <w:proofErr w:type="gramEnd"/>
      <w:r w:rsidRPr="00706C88">
        <w:rPr>
          <w:rFonts w:asciiTheme="majorHAnsi" w:hAnsiTheme="majorHAnsi" w:cs="Times New Roman"/>
          <w:sz w:val="20"/>
          <w:szCs w:val="20"/>
        </w:rPr>
        <w:t>) from International Publishers.</w:t>
      </w:r>
    </w:p>
    <w:p w:rsidR="00706C88" w:rsidRPr="00706C88" w:rsidRDefault="00706C88" w:rsidP="00706C88">
      <w:pPr>
        <w:jc w:val="both"/>
        <w:rPr>
          <w:rFonts w:asciiTheme="majorHAnsi" w:hAnsiTheme="majorHAnsi" w:cs="Times New Roman"/>
          <w:sz w:val="20"/>
          <w:szCs w:val="20"/>
        </w:rPr>
      </w:pPr>
    </w:p>
    <w:p w:rsidR="00706C88" w:rsidRPr="001508E8" w:rsidRDefault="00706C88" w:rsidP="00706C88">
      <w:pPr>
        <w:rPr>
          <w:rFonts w:ascii="Verdana" w:hAnsi="Verdana"/>
          <w:b/>
          <w:sz w:val="20"/>
          <w:szCs w:val="20"/>
        </w:rPr>
      </w:pPr>
      <w:r w:rsidRPr="00706C88">
        <w:rPr>
          <w:rFonts w:asciiTheme="majorHAnsi" w:hAnsiTheme="majorHAnsi" w:cs="Times New Roman"/>
          <w:color w:val="000000"/>
          <w:sz w:val="20"/>
          <w:szCs w:val="20"/>
          <w:shd w:val="clear" w:color="auto" w:fill="FFFFFF"/>
        </w:rPr>
        <w:t>Paper s</w:t>
      </w:r>
      <w:r w:rsidR="003375D5">
        <w:rPr>
          <w:rFonts w:asciiTheme="majorHAnsi" w:hAnsiTheme="majorHAnsi" w:cs="Times New Roman"/>
          <w:color w:val="000000"/>
          <w:sz w:val="20"/>
          <w:szCs w:val="20"/>
          <w:shd w:val="clear" w:color="auto" w:fill="FFFFFF"/>
        </w:rPr>
        <w:t xml:space="preserve">ubmission system of easy chair: </w:t>
      </w:r>
      <w:hyperlink r:id="rId11" w:tgtFrame="_blank" w:history="1">
        <w:r w:rsidR="003375D5" w:rsidRPr="001508E8">
          <w:rPr>
            <w:rFonts w:ascii="Verdana" w:hAnsi="Verdana"/>
            <w:b/>
            <w:sz w:val="20"/>
            <w:szCs w:val="20"/>
          </w:rPr>
          <w:t>https://cmt3.research.microsoft.com/ICIDA2023</w:t>
        </w:r>
      </w:hyperlink>
    </w:p>
    <w:p w:rsidR="003375D5" w:rsidRPr="00706C88" w:rsidRDefault="003375D5" w:rsidP="00706C88">
      <w:pPr>
        <w:rPr>
          <w:rFonts w:asciiTheme="majorHAnsi" w:hAnsiTheme="majorHAnsi" w:cs="Times New Roman"/>
          <w:color w:val="0070C0"/>
          <w:sz w:val="20"/>
          <w:szCs w:val="20"/>
          <w:shd w:val="clear" w:color="auto" w:fill="FFFFFF"/>
        </w:rPr>
      </w:pPr>
    </w:p>
    <w:p w:rsidR="00A04F64" w:rsidRDefault="00A04F64">
      <w:pPr>
        <w:jc w:val="both"/>
      </w:pPr>
      <w:bookmarkStart w:id="3" w:name="_GoBack"/>
      <w:bookmarkEnd w:id="3"/>
    </w:p>
    <w:p w:rsidR="00706C88" w:rsidRPr="00920DCE" w:rsidRDefault="00706C88" w:rsidP="001508E8">
      <w:pPr>
        <w:pStyle w:val="NormalWeb"/>
        <w:shd w:val="clear" w:color="auto" w:fill="FFFFFF"/>
        <w:spacing w:before="0" w:beforeAutospacing="0" w:after="0" w:afterAutospacing="0"/>
        <w:jc w:val="center"/>
        <w:rPr>
          <w:rFonts w:asciiTheme="majorHAnsi" w:hAnsiTheme="majorHAnsi"/>
          <w:b/>
          <w:color w:val="000000" w:themeColor="text1"/>
          <w:sz w:val="20"/>
          <w:szCs w:val="20"/>
        </w:rPr>
      </w:pPr>
      <w:r w:rsidRPr="00706C88">
        <w:rPr>
          <w:rFonts w:asciiTheme="majorHAnsi" w:hAnsiTheme="majorHAnsi"/>
          <w:b/>
          <w:color w:val="FF0000"/>
          <w:sz w:val="20"/>
          <w:szCs w:val="20"/>
        </w:rPr>
        <w:t>NOTE: While submitting the paper in this special session, please specify [</w:t>
      </w:r>
      <w:r w:rsidR="001508E8" w:rsidRPr="001508E8">
        <w:rPr>
          <w:rFonts w:asciiTheme="majorHAnsi" w:hAnsiTheme="majorHAnsi"/>
          <w:b/>
          <w:color w:val="000000" w:themeColor="text1"/>
          <w:sz w:val="20"/>
          <w:szCs w:val="20"/>
        </w:rPr>
        <w:t>Emerging Trends in</w:t>
      </w:r>
      <w:proofErr w:type="gramStart"/>
      <w:r w:rsidR="001508E8" w:rsidRPr="001508E8">
        <w:rPr>
          <w:rFonts w:asciiTheme="majorHAnsi" w:hAnsiTheme="majorHAnsi"/>
          <w:b/>
          <w:color w:val="000000" w:themeColor="text1"/>
          <w:sz w:val="20"/>
          <w:szCs w:val="20"/>
        </w:rPr>
        <w:t>  Data</w:t>
      </w:r>
      <w:proofErr w:type="gramEnd"/>
      <w:r w:rsidR="001508E8" w:rsidRPr="001508E8">
        <w:rPr>
          <w:rFonts w:asciiTheme="majorHAnsi" w:hAnsiTheme="majorHAnsi"/>
          <w:b/>
          <w:color w:val="000000" w:themeColor="text1"/>
          <w:sz w:val="20"/>
          <w:szCs w:val="20"/>
        </w:rPr>
        <w:t xml:space="preserve"> Science, Communication and Information Security</w:t>
      </w:r>
      <w:r w:rsidRPr="00706C88">
        <w:rPr>
          <w:rFonts w:asciiTheme="majorHAnsi" w:hAnsiTheme="majorHAnsi"/>
          <w:b/>
          <w:color w:val="FF0000"/>
          <w:sz w:val="20"/>
          <w:szCs w:val="20"/>
        </w:rPr>
        <w:t>] at the top (above paper title) of the first page of your paper.</w:t>
      </w:r>
    </w:p>
    <w:p w:rsidR="00706C88" w:rsidRDefault="00706C88">
      <w:pPr>
        <w:jc w:val="both"/>
      </w:pPr>
    </w:p>
    <w:p w:rsidR="00706C88" w:rsidRDefault="00706C88">
      <w:pPr>
        <w:jc w:val="both"/>
      </w:pPr>
    </w:p>
    <w:p w:rsidR="00525E97" w:rsidRDefault="00525E97" w:rsidP="00525E97">
      <w:pPr>
        <w:ind w:left="270"/>
        <w:jc w:val="center"/>
        <w:rPr>
          <w:rFonts w:ascii="Times New Roman" w:hAnsi="Times New Roman" w:cs="Times New Roman"/>
          <w:b/>
        </w:rPr>
      </w:pPr>
      <w:r w:rsidRPr="00525E97">
        <w:rPr>
          <w:rFonts w:cs="Times New Roman"/>
          <w:b/>
          <w:color w:val="E36C0A" w:themeColor="accent6" w:themeShade="BF"/>
          <w:sz w:val="20"/>
          <w:szCs w:val="20"/>
        </w:rPr>
        <w:t>DEADLINE TO REMEMBER</w:t>
      </w:r>
      <w:r>
        <w:rPr>
          <w:rFonts w:cs="Times New Roman"/>
          <w:b/>
          <w:color w:val="E36C0A" w:themeColor="accent6" w:themeShade="BF"/>
          <w:sz w:val="20"/>
          <w:szCs w:val="20"/>
        </w:rPr>
        <w:t xml:space="preserve">: </w:t>
      </w:r>
      <w:r w:rsidR="003375D5" w:rsidRPr="003375D5">
        <w:rPr>
          <w:rFonts w:ascii="Times New Roman" w:hAnsi="Times New Roman" w:cs="Times New Roman"/>
          <w:b/>
        </w:rPr>
        <w:t>30th July 2023</w:t>
      </w:r>
    </w:p>
    <w:p w:rsidR="00525E97" w:rsidRPr="00525E97" w:rsidRDefault="00525E97" w:rsidP="00525E97">
      <w:pPr>
        <w:ind w:left="270"/>
        <w:jc w:val="center"/>
        <w:rPr>
          <w:rFonts w:cs="Times New Roman"/>
          <w:b/>
          <w:color w:val="E36C0A" w:themeColor="accent6" w:themeShade="BF"/>
          <w:sz w:val="20"/>
          <w:szCs w:val="20"/>
        </w:rPr>
      </w:pPr>
    </w:p>
    <w:p w:rsidR="00A04F64" w:rsidRDefault="00BF4DDF">
      <w:pPr>
        <w:pStyle w:val="Heading1"/>
        <w:ind w:left="2396"/>
      </w:pPr>
      <w:r>
        <w:t>*</w:t>
      </w:r>
      <w:r>
        <w:rPr>
          <w:spacing w:val="2"/>
        </w:rPr>
        <w:t xml:space="preserve"> </w:t>
      </w:r>
      <w:r>
        <w:t>*</w:t>
      </w:r>
      <w:r>
        <w:rPr>
          <w:spacing w:val="-1"/>
        </w:rPr>
        <w:t xml:space="preserve"> </w:t>
      </w:r>
      <w:r>
        <w:t>*</w:t>
      </w:r>
      <w:r>
        <w:rPr>
          <w:spacing w:val="-1"/>
        </w:rPr>
        <w:t xml:space="preserve"> </w:t>
      </w:r>
      <w:r>
        <w:t>*</w:t>
      </w:r>
      <w:r>
        <w:rPr>
          <w:spacing w:val="-2"/>
        </w:rPr>
        <w:t xml:space="preserve"> </w:t>
      </w:r>
      <w:r>
        <w:t>*</w:t>
      </w:r>
      <w:r>
        <w:rPr>
          <w:spacing w:val="-1"/>
        </w:rPr>
        <w:t xml:space="preserve"> </w:t>
      </w:r>
      <w:r>
        <w:t>*</w:t>
      </w:r>
    </w:p>
    <w:sectPr w:rsidR="00A04F64" w:rsidSect="00323F76">
      <w:type w:val="continuous"/>
      <w:pgSz w:w="12240" w:h="15840"/>
      <w:pgMar w:top="284" w:right="900" w:bottom="90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6.35pt;height:40.35pt;visibility:visible;mso-wrap-style:square" o:bullet="t">
        <v:imagedata r:id="rId1" o:title=""/>
      </v:shape>
    </w:pict>
  </w:numPicBullet>
  <w:abstractNum w:abstractNumId="0">
    <w:nsid w:val="0CFE1705"/>
    <w:multiLevelType w:val="multilevel"/>
    <w:tmpl w:val="9F1E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B7E59"/>
    <w:multiLevelType w:val="hybridMultilevel"/>
    <w:tmpl w:val="DECE1A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A564EA"/>
    <w:multiLevelType w:val="hybridMultilevel"/>
    <w:tmpl w:val="8446FFA0"/>
    <w:lvl w:ilvl="0" w:tplc="2EDAB26A">
      <w:numFmt w:val="bullet"/>
      <w:lvlText w:val=""/>
      <w:lvlJc w:val="left"/>
      <w:pPr>
        <w:ind w:left="820" w:hanging="360"/>
      </w:pPr>
      <w:rPr>
        <w:rFonts w:ascii="Symbol" w:eastAsia="Symbol" w:hAnsi="Symbol" w:cs="Symbol" w:hint="default"/>
        <w:w w:val="101"/>
        <w:sz w:val="18"/>
        <w:szCs w:val="18"/>
        <w:lang w:val="en-US" w:eastAsia="en-US" w:bidi="ar-SA"/>
      </w:rPr>
    </w:lvl>
    <w:lvl w:ilvl="1" w:tplc="FE72E4E6">
      <w:numFmt w:val="bullet"/>
      <w:lvlText w:val="•"/>
      <w:lvlJc w:val="left"/>
      <w:pPr>
        <w:ind w:left="1902" w:hanging="360"/>
      </w:pPr>
      <w:rPr>
        <w:rFonts w:hint="default"/>
        <w:lang w:val="en-US" w:eastAsia="en-US" w:bidi="ar-SA"/>
      </w:rPr>
    </w:lvl>
    <w:lvl w:ilvl="2" w:tplc="05249AC4">
      <w:numFmt w:val="bullet"/>
      <w:lvlText w:val="•"/>
      <w:lvlJc w:val="left"/>
      <w:pPr>
        <w:ind w:left="2984" w:hanging="360"/>
      </w:pPr>
      <w:rPr>
        <w:rFonts w:hint="default"/>
        <w:lang w:val="en-US" w:eastAsia="en-US" w:bidi="ar-SA"/>
      </w:rPr>
    </w:lvl>
    <w:lvl w:ilvl="3" w:tplc="D8EC6556">
      <w:numFmt w:val="bullet"/>
      <w:lvlText w:val="•"/>
      <w:lvlJc w:val="left"/>
      <w:pPr>
        <w:ind w:left="4066" w:hanging="360"/>
      </w:pPr>
      <w:rPr>
        <w:rFonts w:hint="default"/>
        <w:lang w:val="en-US" w:eastAsia="en-US" w:bidi="ar-SA"/>
      </w:rPr>
    </w:lvl>
    <w:lvl w:ilvl="4" w:tplc="313C5AB8">
      <w:numFmt w:val="bullet"/>
      <w:lvlText w:val="•"/>
      <w:lvlJc w:val="left"/>
      <w:pPr>
        <w:ind w:left="5148" w:hanging="360"/>
      </w:pPr>
      <w:rPr>
        <w:rFonts w:hint="default"/>
        <w:lang w:val="en-US" w:eastAsia="en-US" w:bidi="ar-SA"/>
      </w:rPr>
    </w:lvl>
    <w:lvl w:ilvl="5" w:tplc="D99A85DE">
      <w:numFmt w:val="bullet"/>
      <w:lvlText w:val="•"/>
      <w:lvlJc w:val="left"/>
      <w:pPr>
        <w:ind w:left="6230" w:hanging="360"/>
      </w:pPr>
      <w:rPr>
        <w:rFonts w:hint="default"/>
        <w:lang w:val="en-US" w:eastAsia="en-US" w:bidi="ar-SA"/>
      </w:rPr>
    </w:lvl>
    <w:lvl w:ilvl="6" w:tplc="1012E8B4">
      <w:numFmt w:val="bullet"/>
      <w:lvlText w:val="•"/>
      <w:lvlJc w:val="left"/>
      <w:pPr>
        <w:ind w:left="7312" w:hanging="360"/>
      </w:pPr>
      <w:rPr>
        <w:rFonts w:hint="default"/>
        <w:lang w:val="en-US" w:eastAsia="en-US" w:bidi="ar-SA"/>
      </w:rPr>
    </w:lvl>
    <w:lvl w:ilvl="7" w:tplc="D3BEBCE0">
      <w:numFmt w:val="bullet"/>
      <w:lvlText w:val="•"/>
      <w:lvlJc w:val="left"/>
      <w:pPr>
        <w:ind w:left="8394" w:hanging="360"/>
      </w:pPr>
      <w:rPr>
        <w:rFonts w:hint="default"/>
        <w:lang w:val="en-US" w:eastAsia="en-US" w:bidi="ar-SA"/>
      </w:rPr>
    </w:lvl>
    <w:lvl w:ilvl="8" w:tplc="601CAFB8">
      <w:numFmt w:val="bullet"/>
      <w:lvlText w:val="•"/>
      <w:lvlJc w:val="left"/>
      <w:pPr>
        <w:ind w:left="9476" w:hanging="360"/>
      </w:pPr>
      <w:rPr>
        <w:rFonts w:hint="default"/>
        <w:lang w:val="en-US" w:eastAsia="en-US" w:bidi="ar-SA"/>
      </w:rPr>
    </w:lvl>
  </w:abstractNum>
  <w:abstractNum w:abstractNumId="3">
    <w:nsid w:val="1EB96175"/>
    <w:multiLevelType w:val="hybridMultilevel"/>
    <w:tmpl w:val="2646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F015B"/>
    <w:multiLevelType w:val="hybridMultilevel"/>
    <w:tmpl w:val="372C145E"/>
    <w:lvl w:ilvl="0" w:tplc="2EDAB26A">
      <w:numFmt w:val="bullet"/>
      <w:lvlText w:val=""/>
      <w:lvlJc w:val="left"/>
      <w:pPr>
        <w:ind w:left="720" w:hanging="360"/>
      </w:pPr>
      <w:rPr>
        <w:rFonts w:ascii="Symbol" w:eastAsia="Symbol" w:hAnsi="Symbol" w:cs="Symbol" w:hint="default"/>
        <w:w w:val="101"/>
        <w:sz w:val="18"/>
        <w:szCs w:val="18"/>
        <w:lang w:val="en-US" w:eastAsia="en-US" w:bidi="ar-S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B7D7D0E"/>
    <w:multiLevelType w:val="multilevel"/>
    <w:tmpl w:val="AC72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B591E"/>
    <w:multiLevelType w:val="hybridMultilevel"/>
    <w:tmpl w:val="1D442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2EE6267"/>
    <w:multiLevelType w:val="hybridMultilevel"/>
    <w:tmpl w:val="8662C0E6"/>
    <w:lvl w:ilvl="0" w:tplc="C556EE0A">
      <w:numFmt w:val="bullet"/>
      <w:lvlText w:val=""/>
      <w:lvlJc w:val="left"/>
      <w:pPr>
        <w:ind w:left="820" w:hanging="360"/>
      </w:pPr>
      <w:rPr>
        <w:rFonts w:ascii="Symbol" w:eastAsia="Symbol" w:hAnsi="Symbol" w:cs="Symbol" w:hint="default"/>
        <w:w w:val="101"/>
        <w:sz w:val="18"/>
        <w:szCs w:val="18"/>
        <w:lang w:val="en-US" w:eastAsia="en-US" w:bidi="ar-SA"/>
      </w:rPr>
    </w:lvl>
    <w:lvl w:ilvl="1" w:tplc="9E62A4A2">
      <w:numFmt w:val="bullet"/>
      <w:lvlText w:val="•"/>
      <w:lvlJc w:val="left"/>
      <w:pPr>
        <w:ind w:left="1902" w:hanging="360"/>
      </w:pPr>
      <w:rPr>
        <w:rFonts w:hint="default"/>
        <w:lang w:val="en-US" w:eastAsia="en-US" w:bidi="ar-SA"/>
      </w:rPr>
    </w:lvl>
    <w:lvl w:ilvl="2" w:tplc="8E18C802">
      <w:numFmt w:val="bullet"/>
      <w:lvlText w:val="•"/>
      <w:lvlJc w:val="left"/>
      <w:pPr>
        <w:ind w:left="2984" w:hanging="360"/>
      </w:pPr>
      <w:rPr>
        <w:rFonts w:hint="default"/>
        <w:lang w:val="en-US" w:eastAsia="en-US" w:bidi="ar-SA"/>
      </w:rPr>
    </w:lvl>
    <w:lvl w:ilvl="3" w:tplc="9EF0E11A">
      <w:numFmt w:val="bullet"/>
      <w:lvlText w:val="•"/>
      <w:lvlJc w:val="left"/>
      <w:pPr>
        <w:ind w:left="4066" w:hanging="360"/>
      </w:pPr>
      <w:rPr>
        <w:rFonts w:hint="default"/>
        <w:lang w:val="en-US" w:eastAsia="en-US" w:bidi="ar-SA"/>
      </w:rPr>
    </w:lvl>
    <w:lvl w:ilvl="4" w:tplc="24E026D8">
      <w:numFmt w:val="bullet"/>
      <w:lvlText w:val="•"/>
      <w:lvlJc w:val="left"/>
      <w:pPr>
        <w:ind w:left="5148" w:hanging="360"/>
      </w:pPr>
      <w:rPr>
        <w:rFonts w:hint="default"/>
        <w:lang w:val="en-US" w:eastAsia="en-US" w:bidi="ar-SA"/>
      </w:rPr>
    </w:lvl>
    <w:lvl w:ilvl="5" w:tplc="8E32B9DA">
      <w:numFmt w:val="bullet"/>
      <w:lvlText w:val="•"/>
      <w:lvlJc w:val="left"/>
      <w:pPr>
        <w:ind w:left="6230" w:hanging="360"/>
      </w:pPr>
      <w:rPr>
        <w:rFonts w:hint="default"/>
        <w:lang w:val="en-US" w:eastAsia="en-US" w:bidi="ar-SA"/>
      </w:rPr>
    </w:lvl>
    <w:lvl w:ilvl="6" w:tplc="77B4CCB8">
      <w:numFmt w:val="bullet"/>
      <w:lvlText w:val="•"/>
      <w:lvlJc w:val="left"/>
      <w:pPr>
        <w:ind w:left="7312" w:hanging="360"/>
      </w:pPr>
      <w:rPr>
        <w:rFonts w:hint="default"/>
        <w:lang w:val="en-US" w:eastAsia="en-US" w:bidi="ar-SA"/>
      </w:rPr>
    </w:lvl>
    <w:lvl w:ilvl="7" w:tplc="5D46C6B4">
      <w:numFmt w:val="bullet"/>
      <w:lvlText w:val="•"/>
      <w:lvlJc w:val="left"/>
      <w:pPr>
        <w:ind w:left="8394" w:hanging="360"/>
      </w:pPr>
      <w:rPr>
        <w:rFonts w:hint="default"/>
        <w:lang w:val="en-US" w:eastAsia="en-US" w:bidi="ar-SA"/>
      </w:rPr>
    </w:lvl>
    <w:lvl w:ilvl="8" w:tplc="5A0E1FF2">
      <w:numFmt w:val="bullet"/>
      <w:lvlText w:val="•"/>
      <w:lvlJc w:val="left"/>
      <w:pPr>
        <w:ind w:left="9476" w:hanging="360"/>
      </w:pPr>
      <w:rPr>
        <w:rFonts w:hint="default"/>
        <w:lang w:val="en-US" w:eastAsia="en-US" w:bidi="ar-SA"/>
      </w:rPr>
    </w:lvl>
  </w:abstractNum>
  <w:num w:numId="1">
    <w:abstractNumId w:val="2"/>
  </w:num>
  <w:num w:numId="2">
    <w:abstractNumId w:val="7"/>
  </w:num>
  <w:num w:numId="3">
    <w:abstractNumId w:val="3"/>
  </w:num>
  <w:num w:numId="4">
    <w:abstractNumId w:val="0"/>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04F64"/>
    <w:rsid w:val="00077090"/>
    <w:rsid w:val="001508E8"/>
    <w:rsid w:val="002C7570"/>
    <w:rsid w:val="00323F76"/>
    <w:rsid w:val="003375D5"/>
    <w:rsid w:val="003B6C9B"/>
    <w:rsid w:val="00460E6E"/>
    <w:rsid w:val="00525E97"/>
    <w:rsid w:val="005B6F40"/>
    <w:rsid w:val="006323FB"/>
    <w:rsid w:val="006C70C3"/>
    <w:rsid w:val="00706C88"/>
    <w:rsid w:val="008B37F1"/>
    <w:rsid w:val="00920DCE"/>
    <w:rsid w:val="00A04F64"/>
    <w:rsid w:val="00A539B6"/>
    <w:rsid w:val="00A872A1"/>
    <w:rsid w:val="00B54E0C"/>
    <w:rsid w:val="00BF4DDF"/>
    <w:rsid w:val="00CE199B"/>
    <w:rsid w:val="00D0678F"/>
    <w:rsid w:val="00D4240C"/>
    <w:rsid w:val="00D95100"/>
    <w:rsid w:val="00EF4AE7"/>
    <w:rsid w:val="00FE0F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paragraph" w:styleId="NormalWeb">
    <w:name w:val="Normal (Web)"/>
    <w:basedOn w:val="Normal"/>
    <w:uiPriority w:val="99"/>
    <w:unhideWhenUsed/>
    <w:rsid w:val="001508E8"/>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9"/>
      <w:ind w:left="387" w:right="2403"/>
      <w:jc w:val="center"/>
      <w:outlineLvl w:val="0"/>
    </w:pPr>
    <w:rPr>
      <w:b/>
      <w:bCs/>
      <w:sz w:val="32"/>
      <w:szCs w:val="32"/>
    </w:rPr>
  </w:style>
  <w:style w:type="paragraph" w:styleId="Heading2">
    <w:name w:val="heading 2"/>
    <w:basedOn w:val="Normal"/>
    <w:uiPriority w:val="1"/>
    <w:qFormat/>
    <w:pPr>
      <w:ind w:left="2396" w:right="542" w:hanging="1163"/>
      <w:outlineLvl w:val="1"/>
    </w:pPr>
    <w:rPr>
      <w:rFonts w:ascii="Times New Roman" w:eastAsia="Times New Roman" w:hAnsi="Times New Roman" w:cs="Times New Roman"/>
      <w:b/>
      <w:bCs/>
      <w:sz w:val="28"/>
      <w:szCs w:val="28"/>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820" w:hanging="361"/>
    </w:pPr>
    <w:rPr>
      <w:sz w:val="18"/>
      <w:szCs w:val="18"/>
    </w:rPr>
  </w:style>
  <w:style w:type="paragraph" w:styleId="ListParagraph">
    <w:name w:val="List Paragraph"/>
    <w:basedOn w:val="Normal"/>
    <w:uiPriority w:val="1"/>
    <w:qFormat/>
    <w:pPr>
      <w:spacing w:before="1"/>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872A1"/>
    <w:rPr>
      <w:rFonts w:ascii="Tahoma" w:hAnsi="Tahoma" w:cs="Tahoma"/>
      <w:sz w:val="16"/>
      <w:szCs w:val="16"/>
    </w:rPr>
  </w:style>
  <w:style w:type="character" w:customStyle="1" w:styleId="BalloonTextChar">
    <w:name w:val="Balloon Text Char"/>
    <w:basedOn w:val="DefaultParagraphFont"/>
    <w:link w:val="BalloonText"/>
    <w:uiPriority w:val="99"/>
    <w:semiHidden/>
    <w:rsid w:val="00A872A1"/>
    <w:rPr>
      <w:rFonts w:ascii="Tahoma" w:eastAsia="Candara" w:hAnsi="Tahoma" w:cs="Tahoma"/>
      <w:sz w:val="16"/>
      <w:szCs w:val="16"/>
    </w:rPr>
  </w:style>
  <w:style w:type="character" w:styleId="Emphasis">
    <w:name w:val="Emphasis"/>
    <w:basedOn w:val="DefaultParagraphFont"/>
    <w:uiPriority w:val="20"/>
    <w:qFormat/>
    <w:rsid w:val="00A872A1"/>
    <w:rPr>
      <w:i/>
      <w:iCs/>
    </w:rPr>
  </w:style>
  <w:style w:type="table" w:styleId="TableGrid">
    <w:name w:val="Table Grid"/>
    <w:basedOn w:val="TableNormal"/>
    <w:uiPriority w:val="59"/>
    <w:rsid w:val="006C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0C3"/>
    <w:rPr>
      <w:color w:val="0000FF" w:themeColor="hyperlink"/>
      <w:u w:val="single"/>
    </w:rPr>
  </w:style>
  <w:style w:type="character" w:styleId="Strong">
    <w:name w:val="Strong"/>
    <w:basedOn w:val="DefaultParagraphFont"/>
    <w:uiPriority w:val="22"/>
    <w:qFormat/>
    <w:rsid w:val="00323F76"/>
    <w:rPr>
      <w:b/>
      <w:bCs/>
    </w:rPr>
  </w:style>
  <w:style w:type="paragraph" w:styleId="NormalWeb">
    <w:name w:val="Normal (Web)"/>
    <w:basedOn w:val="Normal"/>
    <w:uiPriority w:val="99"/>
    <w:unhideWhenUsed/>
    <w:rsid w:val="001508E8"/>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cida.ikrf.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mt3.research.microsoft.com/ICIDA2023"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hprobst</dc:creator>
  <cp:lastModifiedBy>Abhishek Bhattachary</cp:lastModifiedBy>
  <cp:revision>3</cp:revision>
  <dcterms:created xsi:type="dcterms:W3CDTF">2023-05-13T14:54:00Z</dcterms:created>
  <dcterms:modified xsi:type="dcterms:W3CDTF">2023-05-13T15:01:00Z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2021-07-03T00:00:00Z</vt:filetime>
  </property>
  <property fmtid="{D5CDD505-2E9C-101B-9397-08002B2CF9AE}" pid="3" name="Creator">
    <vt:lpwstr>Microsoft® Word 2016</vt:lpwstr>
  </property>
  <property fmtid="{D5CDD505-2E9C-101B-9397-08002B2CF9AE}" pid="4" name="LastSaved">
    <vt:filetime>2021-07-03T00:00:00Z</vt:filetime>
  </property>
</Properties>
</file>